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Year 5 English Curriculum</w:t>
      </w:r>
    </w:p>
    <w:tbl>
      <w:tblPr>
        <w:tblStyle w:val="Table1"/>
        <w:tblW w:w="21972.0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3496"/>
        <w:gridCol w:w="3497"/>
        <w:gridCol w:w="3496"/>
        <w:gridCol w:w="3497"/>
        <w:gridCol w:w="3496"/>
        <w:gridCol w:w="3497"/>
        <w:tblGridChange w:id="0">
          <w:tblGrid>
            <w:gridCol w:w="993"/>
            <w:gridCol w:w="3496"/>
            <w:gridCol w:w="3497"/>
            <w:gridCol w:w="3496"/>
            <w:gridCol w:w="3497"/>
            <w:gridCol w:w="3496"/>
            <w:gridCol w:w="3497"/>
          </w:tblGrid>
        </w:tblGridChange>
      </w:tblGrid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discuss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persuade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Alex Rider: Storm Breaker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Lion, the Witch and the Wardrobe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(CS Lewis)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Thieves of Ostia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(Caroline Lawrence)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Mouse, Bird, Snake, Wolf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(David Almond)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Wolf Brother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(Michelle Paver)</w:t>
            </w:r>
          </w:p>
          <w:p w:rsidR="00000000" w:rsidDel="00000000" w:rsidP="00000000" w:rsidRDefault="00000000" w:rsidRPr="00000000" w14:paraId="0000001E">
            <w:pPr>
              <w:ind w:left="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200" w:line="276" w:lineRule="auto"/>
              <w:ind w:left="643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Clockwork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(Phillip Pullman)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 from The Literacy Shed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Continuation of the text from Spring 1 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ind w:left="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Tuck everlasting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(Natalie Babbitt)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Clockwork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(Phillip Pullman)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Shakespeare Text/Extracts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(not Oliver Twist)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Continuation of the text from Summer 1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0.3125000000005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Newspaper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Detailed Setting description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Alternative version of known story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Informal letter from one of the characters </w:t>
            </w:r>
          </w:p>
          <w:p w:rsidR="00000000" w:rsidDel="00000000" w:rsidP="00000000" w:rsidRDefault="00000000" w:rsidRPr="00000000" w14:paraId="0000003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Alternative version of known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and Contrast writing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spacing w:after="20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Reports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 script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Persuasive Speech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Journalistic writing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48">
            <w:pPr>
              <w:pageBreakBefore w:val="0"/>
              <w:ind w:left="113" w:right="113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related paragraphs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use of a topic sentence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bullet points and diagrams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a range of layouts suitable to the text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 variety of ways to draw the reader in and make the purpose clear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rhetorical questions to draw the reader in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change of place, time and action to link ideas across paragraphs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Introductions which include action, description, character and setting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 up with develops suspense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Organise each part of the story to indicate a change in place or a jump in time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Clear distinction between resolution and ending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Introductions which include action, description, character and setting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Endings where character reflects on changes or looks forward to the future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 could include personal opinion, response, extra information, reminders, question, warning, encouragement to the reader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a range of layouts suitable to the text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 variety of ways to draw the reader in and make the purpose clear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Consistently maintain viewpoint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change of place, time and action to link ideas across paragraphs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Dilemmas where more than one problem to be solved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 could include personal opinion, response, extra information, reminders, question, warning, encouragement to the reader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independent use of planning tools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 variety of ways to draw the reader in and make the purpose clear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own opinions clearly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rhetorical questions to draw the reader in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Consistently maintain viewpoint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Clear summary at the end to appeal directly to the reader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6F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English for verb inflections instead of local spoken forms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long sentences to enhance description or information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Conditionals (should, would, could)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Relative clauses beginning with who, which, that, where, when, whose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Elaboration of starters using adverbial phrases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rhetorical questions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Moving sentence chunks (how, when, where) for different effects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modal verbs to indicate degrees of possibility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Developed use of technical language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Dashes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long sentences to enhance description or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 sentence to move events on quickly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Proper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simple/embellished simple sentences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compound sentences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Expanded –ed clauses as starters e.g. encouraged by the bright weather, Jane…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Elaboration of starters using adverbial phrases e.g. Beyond the dark gloom of the cave, Zach saw…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reshaping techniques e.g. lengthening or shortening sentence for meaning or effect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to clarify meaning or avoid ambiguity</w:t>
            </w:r>
          </w:p>
          <w:p w:rsidR="00000000" w:rsidDel="00000000" w:rsidP="00000000" w:rsidRDefault="00000000" w:rsidRPr="00000000" w14:paraId="00000086">
            <w:pPr>
              <w:pageBreakBefore w:val="0"/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choice of a pronoun or a noun within a sentence to avoid ambiguity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 sentence to move events on quickly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a simile at the start of a sentence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Dialogue – verb + adverb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punctuation for direct speech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Relative clauses beginning with who, which, that, where, when, whose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complex sentences using main and subordinate clauses and the full range of conjunctions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Expanded –ed clauses as starters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 in –ed clause e.g. Poor Tim, exhausted by so much effort, ran home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Dashes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to clarify meaning or avoid ambiguity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choice of a pronoun or a noun within a sentence to avoid ambiguity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Comparatives and superlative adjectives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grammatical difference between plural and possessive 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complex sentences using main and subordinate clauses and the full range of conjunctions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Elaboration of starters using adverbial phrases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reshaping techniques e.g. lengthening or shortening sentence for meaning or effect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Converting nouns or adjectives into verbs using suffixes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Brackets, dashes and commas for parenthesis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English for verb inflections instead of local spoken forms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a simile at the start of a sentence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of three for action e.g. Sam rushed down the road, jumped on the bus and sank into his seat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punctuation for direct speech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complex sentences using main and subordinate clauses and the full range of conjunctions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Elaboration of starters using adverbial phrases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 in –ed clause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Moving sentence chunks (how, when, where) for different effects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modal verbs to indicate degrees of possibility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Stage directions in speech (speech + verb + action)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Brackets, dashes and commas for parenthesis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Repetition to persuade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Proper nouns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Comparatives and superlatives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to mark singular and plural possession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complex sentences using main and subordinate clauses and the full range of conjunctions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rhetorical questions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reshaping techniques e.g. lengthening or shortening sentence for meaning or effect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commas to clarify meaning or avoid ambiguity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Colons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English</w:t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Conditional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Commas</w:t>
            </w:r>
          </w:p>
          <w:p w:rsidR="00000000" w:rsidDel="00000000" w:rsidP="00000000" w:rsidRDefault="00000000" w:rsidRPr="00000000" w14:paraId="000000B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Fronted adverbial</w:t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Relative clause</w:t>
            </w:r>
          </w:p>
          <w:p w:rsidR="00000000" w:rsidDel="00000000" w:rsidP="00000000" w:rsidRDefault="00000000" w:rsidRPr="00000000" w14:paraId="000000B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Adverbial phrase</w:t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Rhetorical questions</w:t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sentence</w:t>
            </w:r>
          </w:p>
          <w:p w:rsidR="00000000" w:rsidDel="00000000" w:rsidP="00000000" w:rsidRDefault="00000000" w:rsidRPr="00000000" w14:paraId="000000B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sentence</w:t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Co-ordinating conjunction</w:t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Dash</w:t>
            </w:r>
          </w:p>
          <w:p w:rsidR="00000000" w:rsidDel="00000000" w:rsidP="00000000" w:rsidRDefault="00000000" w:rsidRPr="00000000" w14:paraId="000000C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sentence</w:t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sentence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Co-ordinating conjunction</w:t>
            </w:r>
          </w:p>
          <w:p w:rsidR="00000000" w:rsidDel="00000000" w:rsidP="00000000" w:rsidRDefault="00000000" w:rsidRPr="00000000" w14:paraId="000000C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Adverbial phrase</w:t>
            </w:r>
          </w:p>
          <w:p w:rsidR="00000000" w:rsidDel="00000000" w:rsidP="00000000" w:rsidRDefault="00000000" w:rsidRPr="00000000" w14:paraId="000000C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Preposition</w:t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 noun</w:t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Pronoun</w:t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Noun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Simile</w:t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Fronted adverbial</w:t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  <w:p w:rsidR="00000000" w:rsidDel="00000000" w:rsidP="00000000" w:rsidRDefault="00000000" w:rsidRPr="00000000" w14:paraId="000000D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Relative clause</w:t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Subordinating conjunction</w:t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clause</w:t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Subordinate clause</w:t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clause</w:t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Dash</w:t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Pronoun</w:t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Preposition</w:t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Superlative</w:t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Plural</w:t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Possessive</w:t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E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Fronted adverbial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Noun</w:t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Adjective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Bracket</w:t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Dash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Parenthesis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English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Simile</w:t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 of three</w:t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Commas</w:t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Fronted adverbial</w:t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speech</w:t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Subordinating conjunction</w:t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clause</w:t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Subordinate clause</w:t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F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Bracket</w:t>
            </w:r>
          </w:p>
          <w:p w:rsidR="00000000" w:rsidDel="00000000" w:rsidP="00000000" w:rsidRDefault="00000000" w:rsidRPr="00000000" w14:paraId="000000F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Dash</w:t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Parenthesis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 noun</w:t>
            </w:r>
          </w:p>
          <w:p w:rsidR="00000000" w:rsidDel="00000000" w:rsidP="00000000" w:rsidRDefault="00000000" w:rsidRPr="00000000" w14:paraId="000000F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F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Superlative</w:t>
            </w:r>
          </w:p>
          <w:p w:rsidR="00000000" w:rsidDel="00000000" w:rsidP="00000000" w:rsidRDefault="00000000" w:rsidRPr="00000000" w14:paraId="000000F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Apostrophe</w:t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Plural</w:t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Singular</w:t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Possession</w:t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clause</w:t>
            </w:r>
          </w:p>
          <w:p w:rsidR="00000000" w:rsidDel="00000000" w:rsidP="00000000" w:rsidRDefault="00000000" w:rsidRPr="00000000" w14:paraId="0000010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Subordinate clause</w:t>
            </w:r>
          </w:p>
          <w:p w:rsidR="00000000" w:rsidDel="00000000" w:rsidP="00000000" w:rsidRDefault="00000000" w:rsidRPr="00000000" w14:paraId="0000010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Subordinating conjunction</w:t>
            </w:r>
          </w:p>
          <w:p w:rsidR="00000000" w:rsidDel="00000000" w:rsidP="00000000" w:rsidRDefault="00000000" w:rsidRPr="00000000" w14:paraId="0000010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Rhetorical question</w:t>
            </w:r>
          </w:p>
          <w:p w:rsidR="00000000" w:rsidDel="00000000" w:rsidP="00000000" w:rsidRDefault="00000000" w:rsidRPr="00000000" w14:paraId="0000010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Comma</w:t>
            </w:r>
          </w:p>
          <w:p w:rsidR="00000000" w:rsidDel="00000000" w:rsidP="00000000" w:rsidRDefault="00000000" w:rsidRPr="00000000" w14:paraId="0000010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Word Level / Spelling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the letter string ‘ough’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‘silent’ letters Etymology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ending in ‘-able’ and ‘-ible’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 previous years: plurals (adding ‘-s’, ‘-es’ and ‘-ies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 for contraction and possession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hyphen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dictionary to support learning word roots, derivations and spelling pattern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 for possession Rare GPCs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etymology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ending in ‘-ably’ and ‘-ibly’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 words from root words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the /i:/ sound spelt ‘ei’ ‘ei’ and ‘ie’ words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etymology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suffixes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aspects from Year 5 that are not secure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ind w:left="113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D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relevant strategies to build their vocabulary</w:t>
            </w:r>
          </w:p>
          <w:p w:rsidR="00000000" w:rsidDel="00000000" w:rsidP="00000000" w:rsidRDefault="00000000" w:rsidRPr="00000000" w14:paraId="0000011E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give well-structured descriptions, explanations and narratives for different purposes, including for expressing feelings</w:t>
            </w:r>
          </w:p>
          <w:p w:rsidR="00000000" w:rsidDel="00000000" w:rsidP="00000000" w:rsidRDefault="00000000" w:rsidRPr="00000000" w14:paraId="0000011F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spoken language to develop understanding through speculating, hypothesising, imagining and exploring ideas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1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give well-structured descriptions, explanations and narratives for different purposes, including for expressing feelings</w:t>
            </w:r>
          </w:p>
          <w:p w:rsidR="00000000" w:rsidDel="00000000" w:rsidP="00000000" w:rsidRDefault="00000000" w:rsidRPr="00000000" w14:paraId="00000122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spoken language to develop understanding through speculating, hypothesising, imagining and exploring ideas</w:t>
            </w:r>
          </w:p>
          <w:p w:rsidR="00000000" w:rsidDel="00000000" w:rsidP="00000000" w:rsidRDefault="00000000" w:rsidRPr="00000000" w14:paraId="00000123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5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relevant strategies to build their vocabulary</w:t>
            </w:r>
          </w:p>
          <w:p w:rsidR="00000000" w:rsidDel="00000000" w:rsidP="00000000" w:rsidRDefault="00000000" w:rsidRPr="00000000" w14:paraId="00000126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give well-structured descriptions, explanations and narratives for different purposes, including for expressing feelings</w:t>
            </w:r>
          </w:p>
          <w:p w:rsidR="00000000" w:rsidDel="00000000" w:rsidP="00000000" w:rsidRDefault="00000000" w:rsidRPr="00000000" w14:paraId="00000127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spoken language to develop understanding through speculating, hypothesising, imagining and exploring ideas</w:t>
            </w:r>
          </w:p>
          <w:p w:rsidR="00000000" w:rsidDel="00000000" w:rsidP="00000000" w:rsidRDefault="00000000" w:rsidRPr="00000000" w14:paraId="00000128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participate in discussions, presentations, performances, role play/improvisations and debates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articulate and justify answers, arguments and opinions</w:t>
            </w:r>
          </w:p>
          <w:p w:rsidR="00000000" w:rsidDel="00000000" w:rsidP="00000000" w:rsidRDefault="00000000" w:rsidRPr="00000000" w14:paraId="0000012B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maintain attention and participate actively in collaborative conversations, staying on topic and initiating and responding to comments</w:t>
            </w:r>
          </w:p>
          <w:p w:rsidR="00000000" w:rsidDel="00000000" w:rsidP="00000000" w:rsidRDefault="00000000" w:rsidRPr="00000000" w14:paraId="0000012C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participate in discussions, presentations, performances, role play/improvisations and debates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E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relevant strategies to build their vocabulary</w:t>
            </w:r>
          </w:p>
          <w:p w:rsidR="00000000" w:rsidDel="00000000" w:rsidP="00000000" w:rsidRDefault="00000000" w:rsidRPr="00000000" w14:paraId="0000012F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give well-structured descriptions, explanations and narratives for different purposes, including for expressing feelings</w:t>
            </w:r>
          </w:p>
          <w:p w:rsidR="00000000" w:rsidDel="00000000" w:rsidP="00000000" w:rsidRDefault="00000000" w:rsidRPr="00000000" w14:paraId="00000130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use spoken language to develop understanding through speculating, hypothesising, imagining and exploring ideas</w:t>
            </w:r>
          </w:p>
          <w:p w:rsidR="00000000" w:rsidDel="00000000" w:rsidP="00000000" w:rsidRDefault="00000000" w:rsidRPr="00000000" w14:paraId="00000131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3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articulate and justify answers, arguments and opinions</w:t>
            </w:r>
          </w:p>
          <w:p w:rsidR="00000000" w:rsidDel="00000000" w:rsidP="00000000" w:rsidRDefault="00000000" w:rsidRPr="00000000" w14:paraId="00000134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maintain attention and participate actively in collaborative conversations, staying on topic and initiating and responding to comments</w:t>
            </w:r>
          </w:p>
          <w:p w:rsidR="00000000" w:rsidDel="00000000" w:rsidP="00000000" w:rsidRDefault="00000000" w:rsidRPr="00000000" w14:paraId="00000135">
            <w:pPr>
              <w:pageBreakBefore w:val="0"/>
              <w:numPr>
                <w:ilvl w:val="0"/>
                <w:numId w:val="8"/>
              </w:numPr>
              <w:shd w:fill="ffffff" w:val="clear"/>
              <w:spacing w:after="75" w:lineRule="auto"/>
              <w:ind w:left="501" w:hanging="360"/>
              <w:rPr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color w:val="0b0c0c"/>
                <w:sz w:val="24"/>
                <w:szCs w:val="24"/>
                <w:rtl w:val="0"/>
              </w:rPr>
              <w:t xml:space="preserve">participate in discussions, presentations, performances, role play/improvisations and debates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7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38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9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and discussing themes and conventions in and across a wide range of writing</w:t>
            </w:r>
          </w:p>
          <w:p w:rsidR="00000000" w:rsidDel="00000000" w:rsidP="00000000" w:rsidRDefault="00000000" w:rsidRPr="00000000" w14:paraId="0000013A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making comparisons within and across books</w:t>
            </w:r>
          </w:p>
          <w:p w:rsidR="00000000" w:rsidDel="00000000" w:rsidP="00000000" w:rsidRDefault="00000000" w:rsidRPr="00000000" w14:paraId="0000013B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asking questions to improve their understanding</w:t>
            </w:r>
          </w:p>
          <w:p w:rsidR="00000000" w:rsidDel="00000000" w:rsidP="00000000" w:rsidRDefault="00000000" w:rsidRPr="00000000" w14:paraId="0000013C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drawing inferences such as inferring characters' feelings, thoughts and motives from their actions, and justifying inferences with evidence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discuss and evaluate how authors use language, including figurative language, considering the impact on the reader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reasoned justifications for their views.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F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summarising the main ideas drawn from more than 1 paragraph, identifying key details that support the main ideas</w:t>
            </w:r>
          </w:p>
          <w:p w:rsidR="00000000" w:rsidDel="00000000" w:rsidP="00000000" w:rsidRDefault="00000000" w:rsidRPr="00000000" w14:paraId="00000140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how language, structure and presentation contribute to meaning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</w:t>
            </w:r>
          </w:p>
          <w:p w:rsidR="00000000" w:rsidDel="00000000" w:rsidP="00000000" w:rsidRDefault="00000000" w:rsidRPr="00000000" w14:paraId="00000143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participate in discussions about books that are read to them and those they can read for themselves, building on their own and others’ ideas and challenging views courteously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reasoned justifications for their views.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and discussing themes and conventions in and across a wide range of writing</w:t>
            </w:r>
          </w:p>
          <w:p w:rsidR="00000000" w:rsidDel="00000000" w:rsidP="00000000" w:rsidRDefault="00000000" w:rsidRPr="00000000" w14:paraId="00000146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learning a wider range of poetry by heart</w:t>
            </w:r>
          </w:p>
          <w:p w:rsidR="00000000" w:rsidDel="00000000" w:rsidP="00000000" w:rsidRDefault="00000000" w:rsidRPr="00000000" w14:paraId="00000147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preparing poems and plays to read aloud and to perform, showing understanding through intonation, tone and volume so that the meaning is clear to an audience</w:t>
            </w:r>
          </w:p>
          <w:p w:rsidR="00000000" w:rsidDel="00000000" w:rsidP="00000000" w:rsidRDefault="00000000" w:rsidRPr="00000000" w14:paraId="00000148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drawing inferences such as inferring characters' feelings, thoughts and motives from their actions, and justifying inferences with evidence</w:t>
            </w:r>
          </w:p>
          <w:p w:rsidR="00000000" w:rsidDel="00000000" w:rsidP="00000000" w:rsidRDefault="00000000" w:rsidRPr="00000000" w14:paraId="00000149">
            <w:pPr>
              <w:pageBreakBefore w:val="0"/>
              <w:numPr>
                <w:ilvl w:val="0"/>
                <w:numId w:val="7"/>
              </w:numPr>
              <w:spacing w:after="28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 discuss and evaluate how authors use language, including figurative language, considering the impact on the reader</w:t>
            </w:r>
          </w:p>
          <w:p w:rsidR="00000000" w:rsidDel="00000000" w:rsidP="00000000" w:rsidRDefault="00000000" w:rsidRPr="00000000" w14:paraId="0000014A">
            <w:pPr>
              <w:pageBreakBefore w:val="0"/>
              <w:spacing w:after="280" w:before="280" w:lineRule="auto"/>
              <w:ind w:left="501" w:firstLine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4C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and discussing themes and conventions in and across a wide range of writing</w:t>
            </w:r>
          </w:p>
          <w:p w:rsidR="00000000" w:rsidDel="00000000" w:rsidP="00000000" w:rsidRDefault="00000000" w:rsidRPr="00000000" w14:paraId="0000014D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drawing inferences such as inferring characters' feelings, thoughts and motives from their actions, and justifying inferences with evidence</w:t>
            </w:r>
          </w:p>
          <w:p w:rsidR="00000000" w:rsidDel="00000000" w:rsidP="00000000" w:rsidRDefault="00000000" w:rsidRPr="00000000" w14:paraId="0000014E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how language, structure and presentation contribute to meaning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</w:t>
            </w:r>
          </w:p>
          <w:p w:rsidR="00000000" w:rsidDel="00000000" w:rsidP="00000000" w:rsidRDefault="00000000" w:rsidRPr="00000000" w14:paraId="00000151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participate in discussions about books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numPr>
                <w:ilvl w:val="0"/>
                <w:numId w:val="7"/>
              </w:numPr>
              <w:spacing w:after="280" w:before="0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explain and discuss their understanding of what they have read, including through formal presentations and debates, maintaining a focus on the topic and using notes where necessary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spacing w:before="280" w:lineRule="auto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54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making comparisons within and across books</w:t>
            </w:r>
          </w:p>
          <w:p w:rsidR="00000000" w:rsidDel="00000000" w:rsidP="00000000" w:rsidRDefault="00000000" w:rsidRPr="00000000" w14:paraId="00000155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asking questions to improve their understanding</w:t>
            </w:r>
          </w:p>
          <w:p w:rsidR="00000000" w:rsidDel="00000000" w:rsidP="00000000" w:rsidRDefault="00000000" w:rsidRPr="00000000" w14:paraId="00000156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drawing inferences such as inferring characters' feelings, thoughts and motives from their actions, and justifying inferences with evidence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and evaluate how authors use language, including figurative language, considering the impact on the reader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discussions about books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59">
            <w:pPr>
              <w:pageBreakBefore w:val="0"/>
              <w:numPr>
                <w:ilvl w:val="0"/>
                <w:numId w:val="7"/>
              </w:numPr>
              <w:spacing w:after="0" w:lineRule="auto"/>
              <w:ind w:left="501" w:hanging="36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identifying how language, structure and presentation contribute to meaning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and discuss their understanding of what they have read, including through formal presentations and debates, maintaining a focus on the topic and using notes where necessary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reasoned justifications for their views.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77E4"/>
    <w:pPr>
      <w:ind w:left="720"/>
      <w:contextualSpacing w:val="1"/>
    </w:pPr>
  </w:style>
  <w:style w:type="paragraph" w:styleId="Default" w:customStyle="1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2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2B1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XfRnBdlkfYUpzDkWm+uChOJ5w==">AMUW2mU/yUnUwuZtR5kl4evjmuK3FhTjS4Bq9q9u0499gTFKsMcj5eIZSAtQxTuvoiw41T2ljl4/BKfYvwqfkWWDn6ee8B7d0jnJt0+dvlkcaDvENQM75qYOpcX7gp0V6COHh9MuGkaY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2017-07-06T13:17:00Z</dcterms:created>
  <dc:creator>Samantha Morrissy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